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‌‌‌‌‌‌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Ростовской области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Отдел образования Администрации Егорлыкского района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МБОУ ВСОШ № 9 им. В. И. Сагайды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На заседании МО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29.08.2025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Рук_Жувак Е.В.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Заместитель директора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Ищенко С.В. 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 29.08. 2025 г.</w:t>
            </w: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ОУ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Красильникова С.Ю.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Пр. № 145 от 29.08.2025г.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7787245)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Труд (технология)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4 класса 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х. Войнов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2025 – 2026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Федеральная рабочая программа по учебному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Труд (технология)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предметная область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труду (технологии) направлена на решение системы задач: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познавательных психических процессов и приемов умственной деятельности в ходе выполнения практических заданий;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гибкости и вариативности мышления, способностей к конструкторской и к изобретательской деятельности;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понимания социального значения разных профессий, важности ответственного отношения каждого за результаты труда;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готовности участия в трудовых делах школьного коллектива;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труд, технологии, профессии и производства;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ИКТ (с учетом возможностей материально-технической базы образовательной организации).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программе по труду (технологии) осуществляется реализация межпредметных связей с учебными предметами: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Математика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Изобразительное искусство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средств художественной выразительности, законов и правил декоративно-прикладного искусства и дизайна),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Родной язык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работа с текстами для создания образа, реализуемого в изделии).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СОДЕРЖАНИЕ УЧЕБНОГО ПРЕДМЕТА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Технологии, профессии и производства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Мир профессий. Профессии, связанные с опасностями (пожарные, космонавты, химики и другие).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Технологии ручной обработки материалов</w:t>
      </w:r>
    </w:p>
    <w:p>
      <w:pPr>
        <w:spacing w:before="0" w:after="0" w:line="26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>
      <w:pPr>
        <w:spacing w:before="0" w:after="0" w:line="26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>
      <w:pPr>
        <w:spacing w:before="0" w:after="0" w:line="26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тамбур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Комбинированное использование разных материалов.</w:t>
      </w:r>
    </w:p>
    <w:p>
      <w:pPr>
        <w:spacing w:before="0" w:after="0" w:line="26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Конструирование и моделирование</w:t>
      </w:r>
    </w:p>
    <w:p>
      <w:pPr>
        <w:spacing w:before="0" w:after="0" w:line="26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ИКТ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Работа с доступной информацией в Интернете и на цифровых носителях информации.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PowerPoint или другой.</w:t>
      </w:r>
    </w:p>
    <w:p>
      <w:pPr>
        <w:spacing w:before="0" w:after="0" w:line="252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УНИВЕРСАЛЬНЫЕ УЧЕБНЫЕ ДЕЙСТВИЯ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52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и исследовательские действия: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конструкции предложенных образцов изделий;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решать простые задачи на преобразование конструкции;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работу в соответствии с инструкцией (устной или письменной);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действия анализа и синтеза, сравнения, классификации предметов (изделий) с учетом данных критериев;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основе анализа информации производить выбор наиболее эффективных способов работы;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поиск дополнительной информации по тематике творческих и проектных работ;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рисунки из ресурса компьютера в оформлении изделий и другие;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средства ИКТ для решения учебных и практических задач, в том числе Интернет, под руководством учителя.</w:t>
      </w:r>
    </w:p>
    <w:p>
      <w:pPr>
        <w:spacing w:before="0" w:after="0" w:line="257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Общение: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57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Самоорганизация и самоконтроль: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практическую работу в соответствии с поставленной целью и выполнять ее в соответствии с планом;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основе анализа причинно-следственных связей между действиями и их результатами прогнозировать практические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шаги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получения необходимого результата;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волевую саморегуляцию при выполнении задания.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ТЕХНОЛОГИИ НА УРОВНЕ НАЧАЛЬНОГО ОБЩЕГО ОБРАЗОВАНИЯ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готовность вступать в сотрудничество с другими людьми с учетом этики общения, проявление уважения и доброжелательности.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МЕТАПРЕДМЕТНЫЕ РЕЗУЛЬТАТЫ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и исследовательские действия: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группы объектов (изделий), выделять в них общее и различия;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57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Общение: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тексты-описания на основе рассматривания изделий декоративно-прикладного искусства народов России;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объяснять последовательность совершаемых действий при создании изделия.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Самоорганизация и самоконтроль: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правила безопасности труда при выполнении работы;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работу, соотносить свои действия с поставленной целью;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волевую саморегуляцию при выполнении работы.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применять правила безопасной работы ножницами, иглой и аккуратной работы с клеем;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разметку деталей сгибанием, по шаблону,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глаз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 руки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выделение деталей способами обрывания, вырезания и другими, сборку изделий с помощью клея, ниток и других;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оформлять изделия строчкой прямого стежка;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смысл понятий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изделие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деталь изделия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образец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заготовка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материал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инструмент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приспособление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аппликация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задания с использованием подготовленного плана;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материалы и инструменты по их назначению;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качественно выполнять операции и приемы по изготовлению несложных изделий: экономно выполнять разметку деталей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глаз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 руки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для сушки плоских изделий пресс;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разборные и неразборные конструкции несложных изделий;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несложные коллективные работы проектного характера;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профессии, связанные с изучаемыми материалами и производствами, их социальное значение.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во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2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смысл понятий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инструкционная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технологическая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карта,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чертеж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эскиз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линии чертежа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развертка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макет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технологические операции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способы обработки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использовать их в практической деятельности;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задания по самостоятельно составленному плану;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биговку;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оформлять изделия и соединять детали освоенными ручными строчками;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смысл понятия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развертка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трехмерного предмета), соотносить объемную конструкцию с изображениями ее развертки;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отличать макет от модели, строить трехмерный макет из готовой развертки;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решать несложные конструкторско-технологические задачи;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работу в малых группах, осуществлять сотрудничество;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профессии людей, работающих в сфере обслуживания.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смысл понятий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чертеж развертки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канцелярский нож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шило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искусственный материал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и называть по характерным особенностям образцов или по описанию изученные и распространенные в крае ремесла;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чертеж развертки и выполнять разметку разверток с помощью чертежных инструментов (линейка, угольник, циркуль);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и называть линии чертежа (осевая и центровая);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безопасно пользоваться канцелярским ножом, шилом;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рицовку;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соединение деталей и отделку изделия освоенными ручными строчками;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изменять конструкцию изделия по заданным условиям;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несколько видов информационных технологий и соответствующих способов передачи информации (из опыта обучающихся);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основные правила безопасной работы на компьютере;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проектные задания в соответствии с содержанием изученного материала на основе полученных знаний и умений;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профессии, связанные с изучаемыми материалами и производствами, их социальное значение.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работать с доступной информацией, работать в программах текстового редактора Word, PowerPoint;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597"/>
        <w:gridCol w:w="2880"/>
        <w:gridCol w:w="1177"/>
        <w:gridCol w:w="2172"/>
        <w:gridCol w:w="2315"/>
        <w:gridCol w:w="1640"/>
        <w:gridCol w:w="2813"/>
      </w:tblGrid>
      <w:tr>
        <w:trPr>
          <w:trHeight w:val="144" w:hRule="auto"/>
          <w:jc w:val="left"/>
        </w:trPr>
        <w:tc>
          <w:tcPr>
            <w:tcW w:w="59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664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64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13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1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64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13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7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1.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Технологии, профессии и производства</w:t>
            </w:r>
          </w:p>
        </w:tc>
      </w:tr>
      <w:tr>
        <w:trPr>
          <w:trHeight w:val="144" w:hRule="auto"/>
          <w:jc w:val="left"/>
        </w:trPr>
        <w:tc>
          <w:tcPr>
            <w:tcW w:w="5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Технологии, профессии и производства. Современные производства и профессии</w:t>
            </w: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1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https://lesson.edu.ru/20/04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47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894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7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2.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Информационно-коммуникационные технологии</w:t>
            </w:r>
          </w:p>
        </w:tc>
      </w:tr>
      <w:tr>
        <w:trPr>
          <w:trHeight w:val="144" w:hRule="auto"/>
          <w:jc w:val="left"/>
        </w:trPr>
        <w:tc>
          <w:tcPr>
            <w:tcW w:w="5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2.1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Информационно-коммуникационные технологии</w:t>
            </w: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1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https://lesson.edu.ru/20/04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47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894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7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3.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и моделирование</w:t>
            </w:r>
          </w:p>
        </w:tc>
      </w:tr>
      <w:tr>
        <w:trPr>
          <w:trHeight w:val="144" w:hRule="auto"/>
          <w:jc w:val="left"/>
        </w:trPr>
        <w:tc>
          <w:tcPr>
            <w:tcW w:w="5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3.1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робототехнических моделей</w:t>
            </w: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1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https://lesson.edu.ru/20/04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47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894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7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4.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Технологии ручной обработки материалов. Конструирование и моделирование</w:t>
            </w:r>
          </w:p>
        </w:tc>
      </w:tr>
      <w:tr>
        <w:trPr>
          <w:trHeight w:val="144" w:hRule="auto"/>
          <w:jc w:val="left"/>
        </w:trPr>
        <w:tc>
          <w:tcPr>
            <w:tcW w:w="5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4.1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сложных изделий из бумаги и картона</w:t>
            </w: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1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https://lesson.edu.ru/20/04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4.2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объемных изделий из разверток</w:t>
            </w: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1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https://lesson.edu.ru/20/04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4.3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Интерьеры разных времен. Декор интерьера. Мир профессий</w:t>
            </w: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1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https://lesson.edu.ru/20/04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4.4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Синтетические материалы. Мир профессий</w:t>
            </w: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1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https://lesson.edu.ru/20/04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4.5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История одежды и текстильных материалов. Мир профессий</w:t>
            </w: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1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https://lesson.edu.ru/20/04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4.6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и моделирование. Конструирование изделий из разных материалов, в том числе наборов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Конструктор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 заданным условиям</w:t>
            </w: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1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https://lesson.edu.ru/20/04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47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23 </w:t>
            </w:r>
          </w:p>
        </w:tc>
        <w:tc>
          <w:tcPr>
            <w:tcW w:w="894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7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5.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Итоговый контроль за год</w:t>
            </w:r>
          </w:p>
        </w:tc>
      </w:tr>
      <w:tr>
        <w:trPr>
          <w:trHeight w:val="144" w:hRule="auto"/>
          <w:jc w:val="left"/>
        </w:trPr>
        <w:tc>
          <w:tcPr>
            <w:tcW w:w="5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5.1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Подготовка портфолио. Проверочная работа</w:t>
            </w: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https://lesson.edu.ru/20/04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47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8940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47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1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1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3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453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ПОУРОЧНОЕ ПЛАНИРОВАНИЕ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144" w:hRule="auto"/>
          <w:jc w:val="left"/>
        </w:trPr>
        <w:tc>
          <w:tcPr>
            <w:tcW w:w="55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72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78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67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5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67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изученного в 3 классе. Современные синтетические материалы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3.09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https://m.edsoo.ru/ec351bda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Современные производства и профессии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10.09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Информация. Сеть Интернет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17.09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17.09</w:t>
            </w: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Графический редактор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24.09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Групповой проект в рамках изучаемой тематики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1.10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Робототехника. Виды роботов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8.10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робота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15.10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устройства. Контроллер, двигатель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22.10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https://m.edsoo.ru/a74007cd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Программирование робота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5.11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Испытания и презентация робота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12.11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сложной открытки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19.11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https://m.edsoo.ru/e2322cd2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сложных изделий из бумаги и картона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26.11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объемного изделия военной тематики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3.12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https://m.edsoo.ru/11599dcf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объемного изделия – подарок женщине, девочке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10.12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https://m.edsoo.ru/9976e9e2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форм деталей объемных изделий. Изменение размеров деталей развертки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17.12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https://m.edsoo.ru/341c8aaf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Построение развертки с помощью линейки и циркуля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24.12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https://m.edsoo.ru/ceccf420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Построение развертки многогранной пирамиды циркулем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14.01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https://m.edsoo.ru/52a8a4f9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Декор интерьера. Художественная техника декупаж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21.01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https://m.edsoo.ru/c3d5b73e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Природные мотивы в декоре интерьера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28.01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https://m.edsoo.ru/d4ef9152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4.02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https://m.edsoo.ru/d51dd163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Полимеры. Виды полимерных материалов, их свойства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11.02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https://m.edsoo.ru/90a79dd6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Технология обработки полимерных материалов (на выбор)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18.02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https://m.edsoo.ru/0af65b52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сложных форм из пластиковых трубочек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25.02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https://m.edsoo.ru/6929ee2c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объемных геометрических конструкций из разных материалов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4.03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https://m.edsoo.ru/26725911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Синтетические ткани, их свойства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11.03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https://m.edsoo.ru/ea8eeadb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Мода, одежда и ткани разных времен. Ткани натурального и искусственного происхождения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18.03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https://m.edsoo.ru/f05deee5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 драпировки тканей. Исторический костюм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25.03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https://m.edsoo.ru/6888977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8.04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крестообразного стежка. Строчка петлеобразного стежка. Аксессуары в одежде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15.04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https://m.edsoo.ru/a75d3c7f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крестообразного стежка. Строчка петлеобразного стежка. Аксессуары в одежде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22.04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https://m.edsoo.ru/dccd97ad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Конструкция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пружина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полос картона или металлических деталей наборов конструктора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29.04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https://m.edsoo.ru/23d6c953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Конструкции с ножничным механизмом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6.05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Конструкция с рычажным механизмом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13.05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Подготовка портфолио. Проверочная работа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20.05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27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53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Методические рекомендации для учителей при реализации учебного предмета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Труд (технология)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https://uchitel.club/fgos/fgos-tehnologiya.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s://lesson.edu.ru/20/04" Id="docRId7" Type="http://schemas.openxmlformats.org/officeDocument/2006/relationships/hyperlink"/><Relationship TargetMode="External" Target="https://m.edsoo.ru/9976e9e2" Id="docRId14" Type="http://schemas.openxmlformats.org/officeDocument/2006/relationships/hyperlink"/><Relationship TargetMode="External" Target="https://m.edsoo.ru/6929ee2c" Id="docRId23" Type="http://schemas.openxmlformats.org/officeDocument/2006/relationships/hyperlink"/><Relationship TargetMode="External" Target="https://lesson.edu.ru/20/04" Id="docRId6" Type="http://schemas.openxmlformats.org/officeDocument/2006/relationships/hyperlink"/><Relationship TargetMode="External" Target="https://lesson.edu.ru/20/04" Id="docRId1" Type="http://schemas.openxmlformats.org/officeDocument/2006/relationships/hyperlink"/><Relationship TargetMode="External" Target="https://m.edsoo.ru/341c8aaf" Id="docRId15" Type="http://schemas.openxmlformats.org/officeDocument/2006/relationships/hyperlink"/><Relationship TargetMode="External" Target="https://m.edsoo.ru/0af65b52" Id="docRId22" Type="http://schemas.openxmlformats.org/officeDocument/2006/relationships/hyperlink"/><Relationship TargetMode="External" Target="https://lesson.edu.ru/20/04" Id="docRId9" Type="http://schemas.openxmlformats.org/officeDocument/2006/relationships/hyperlink"/><Relationship TargetMode="External" Target="https://lesson.edu.ru/20/04" Id="docRId0" Type="http://schemas.openxmlformats.org/officeDocument/2006/relationships/hyperlink"/><Relationship TargetMode="External" Target="https://m.edsoo.ru/e2322cd2" Id="docRId12" Type="http://schemas.openxmlformats.org/officeDocument/2006/relationships/hyperlink"/><Relationship TargetMode="External" Target="https://m.edsoo.ru/90a79dd6" Id="docRId21" Type="http://schemas.openxmlformats.org/officeDocument/2006/relationships/hyperlink"/><Relationship TargetMode="External" Target="https://m.edsoo.ru/dccd97ad" Id="docRId29" Type="http://schemas.openxmlformats.org/officeDocument/2006/relationships/hyperlink"/><Relationship TargetMode="External" Target="https://lesson.edu.ru/20/04" Id="docRId8" Type="http://schemas.openxmlformats.org/officeDocument/2006/relationships/hyperlink"/><Relationship TargetMode="External" Target="https://m.edsoo.ru/11599dcf" Id="docRId13" Type="http://schemas.openxmlformats.org/officeDocument/2006/relationships/hyperlink"/><Relationship TargetMode="External" Target="https://m.edsoo.ru/d51dd163" Id="docRId20" Type="http://schemas.openxmlformats.org/officeDocument/2006/relationships/hyperlink"/><Relationship TargetMode="External" Target="https://m.edsoo.ru/a75d3c7f" Id="docRId28" Type="http://schemas.openxmlformats.org/officeDocument/2006/relationships/hyperlink"/><Relationship TargetMode="External" Target="https://lesson.edu.ru/20/04" Id="docRId3" Type="http://schemas.openxmlformats.org/officeDocument/2006/relationships/hyperlink"/><Relationship TargetMode="External" Target="https://m.edsoo.ru/ec351bda" Id="docRId10" Type="http://schemas.openxmlformats.org/officeDocument/2006/relationships/hyperlink"/><Relationship TargetMode="External" Target="https://m.edsoo.ru/c3d5b73e" Id="docRId18" Type="http://schemas.openxmlformats.org/officeDocument/2006/relationships/hyperlink"/><Relationship TargetMode="External" Target="https://lesson.edu.ru/20/04" Id="docRId2" Type="http://schemas.openxmlformats.org/officeDocument/2006/relationships/hyperlink"/><Relationship TargetMode="External" Target="https://m.edsoo.ru/6888977" Id="docRId27" Type="http://schemas.openxmlformats.org/officeDocument/2006/relationships/hyperlink"/><Relationship TargetMode="External" Target="https://m.edsoo.ru/23d6c953" Id="docRId30" Type="http://schemas.openxmlformats.org/officeDocument/2006/relationships/hyperlink"/><Relationship TargetMode="External" Target="https://m.edsoo.ru/a74007cd" Id="docRId11" Type="http://schemas.openxmlformats.org/officeDocument/2006/relationships/hyperlink"/><Relationship TargetMode="External" Target="https://m.edsoo.ru/d4ef9152" Id="docRId19" Type="http://schemas.openxmlformats.org/officeDocument/2006/relationships/hyperlink"/><Relationship TargetMode="External" Target="https://m.edsoo.ru/f05deee5" Id="docRId26" Type="http://schemas.openxmlformats.org/officeDocument/2006/relationships/hyperlink"/><Relationship Target="numbering.xml" Id="docRId31" Type="http://schemas.openxmlformats.org/officeDocument/2006/relationships/numbering"/><Relationship TargetMode="External" Target="https://lesson.edu.ru/20/04" Id="docRId5" Type="http://schemas.openxmlformats.org/officeDocument/2006/relationships/hyperlink"/><Relationship TargetMode="External" Target="https://m.edsoo.ru/ceccf420" Id="docRId16" Type="http://schemas.openxmlformats.org/officeDocument/2006/relationships/hyperlink"/><Relationship TargetMode="External" Target="https://m.edsoo.ru/ea8eeadb" Id="docRId25" Type="http://schemas.openxmlformats.org/officeDocument/2006/relationships/hyperlink"/><Relationship Target="styles.xml" Id="docRId32" Type="http://schemas.openxmlformats.org/officeDocument/2006/relationships/styles"/><Relationship TargetMode="External" Target="https://lesson.edu.ru/20/04" Id="docRId4" Type="http://schemas.openxmlformats.org/officeDocument/2006/relationships/hyperlink"/><Relationship TargetMode="External" Target="https://m.edsoo.ru/52a8a4f9" Id="docRId17" Type="http://schemas.openxmlformats.org/officeDocument/2006/relationships/hyperlink"/><Relationship TargetMode="External" Target="https://m.edsoo.ru/26725911" Id="docRId24" Type="http://schemas.openxmlformats.org/officeDocument/2006/relationships/hyperlink"/></Relationships>
</file>